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72F4" w14:textId="77777777" w:rsidR="001A012F" w:rsidRDefault="001A012F"/>
    <w:p w14:paraId="6AE0E3FD" w14:textId="77777777" w:rsidR="001F5DE2" w:rsidRPr="001F5DE2" w:rsidRDefault="001F5DE2" w:rsidP="001F5DE2">
      <w:pPr>
        <w:jc w:val="center"/>
        <w:rPr>
          <w:b/>
          <w:sz w:val="32"/>
          <w:szCs w:val="32"/>
          <w:u w:val="single"/>
        </w:rPr>
      </w:pPr>
      <w:r w:rsidRPr="001F5DE2">
        <w:rPr>
          <w:b/>
          <w:sz w:val="32"/>
          <w:szCs w:val="32"/>
          <w:u w:val="single"/>
        </w:rPr>
        <w:t>Hamblen County/Morristown Solid Waste</w:t>
      </w:r>
    </w:p>
    <w:p w14:paraId="50974996" w14:textId="7286209B" w:rsidR="001F5DE2" w:rsidRDefault="001F5DE2" w:rsidP="001F5DE2">
      <w:pPr>
        <w:jc w:val="center"/>
        <w:rPr>
          <w:b/>
          <w:sz w:val="32"/>
          <w:szCs w:val="32"/>
          <w:u w:val="single"/>
        </w:rPr>
      </w:pPr>
      <w:r w:rsidRPr="001F5DE2">
        <w:rPr>
          <w:b/>
          <w:sz w:val="32"/>
          <w:szCs w:val="32"/>
          <w:u w:val="single"/>
        </w:rPr>
        <w:t>Scale Policy</w:t>
      </w:r>
      <w:r w:rsidR="00B37A8F">
        <w:rPr>
          <w:b/>
          <w:sz w:val="32"/>
          <w:szCs w:val="32"/>
          <w:u w:val="single"/>
        </w:rPr>
        <w:t xml:space="preserve"> (Effective January 1</w:t>
      </w:r>
      <w:r w:rsidR="00C65805">
        <w:rPr>
          <w:b/>
          <w:sz w:val="32"/>
          <w:szCs w:val="32"/>
          <w:u w:val="single"/>
        </w:rPr>
        <w:t>, 202</w:t>
      </w:r>
      <w:r w:rsidR="00CE46A3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)</w:t>
      </w:r>
    </w:p>
    <w:p w14:paraId="1E9DCC6D" w14:textId="666D62C1" w:rsidR="00CE46A3" w:rsidRDefault="00CE46A3" w:rsidP="001F5DE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Amendment (Effective January 1, 2022)</w:t>
      </w:r>
    </w:p>
    <w:p w14:paraId="352BD071" w14:textId="61023651" w:rsidR="00A47063" w:rsidRDefault="00A47063" w:rsidP="001F5DE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Amendment (Effective July 1, 2023)</w:t>
      </w:r>
    </w:p>
    <w:p w14:paraId="56EECFE4" w14:textId="77777777" w:rsidR="001F5DE2" w:rsidRDefault="001F5DE2" w:rsidP="001F5DE2">
      <w:pPr>
        <w:jc w:val="center"/>
        <w:rPr>
          <w:b/>
          <w:sz w:val="32"/>
          <w:szCs w:val="32"/>
          <w:u w:val="single"/>
        </w:rPr>
      </w:pPr>
    </w:p>
    <w:p w14:paraId="22AA33D9" w14:textId="77777777" w:rsidR="001F5DE2" w:rsidRPr="001F5DE2" w:rsidRDefault="001F5DE2" w:rsidP="001F5DE2">
      <w:pPr>
        <w:spacing w:after="0"/>
        <w:rPr>
          <w:b/>
          <w:sz w:val="24"/>
          <w:szCs w:val="24"/>
        </w:rPr>
      </w:pPr>
      <w:r w:rsidRPr="00CF659C">
        <w:rPr>
          <w:b/>
          <w:sz w:val="24"/>
          <w:szCs w:val="24"/>
          <w:u w:val="single"/>
        </w:rPr>
        <w:t>Location:</w:t>
      </w:r>
      <w:r w:rsidRPr="001F5DE2">
        <w:rPr>
          <w:b/>
          <w:sz w:val="24"/>
          <w:szCs w:val="24"/>
        </w:rPr>
        <w:t xml:space="preserve">  3849 Sublett Rd</w:t>
      </w:r>
    </w:p>
    <w:p w14:paraId="7693D363" w14:textId="77777777" w:rsidR="001F5DE2" w:rsidRDefault="001F5DE2" w:rsidP="001F5DE2">
      <w:pPr>
        <w:spacing w:after="0"/>
        <w:rPr>
          <w:b/>
          <w:sz w:val="24"/>
          <w:szCs w:val="24"/>
        </w:rPr>
      </w:pPr>
      <w:r w:rsidRPr="001F5DE2">
        <w:rPr>
          <w:b/>
          <w:sz w:val="24"/>
          <w:szCs w:val="24"/>
        </w:rPr>
        <w:t xml:space="preserve">                   Morristown, TN  37813</w:t>
      </w:r>
    </w:p>
    <w:p w14:paraId="202168B7" w14:textId="77777777" w:rsidR="001F5DE2" w:rsidRDefault="001F5DE2" w:rsidP="001F5DE2">
      <w:pPr>
        <w:spacing w:after="0"/>
        <w:rPr>
          <w:b/>
          <w:sz w:val="24"/>
          <w:szCs w:val="24"/>
        </w:rPr>
      </w:pPr>
    </w:p>
    <w:p w14:paraId="3CBAEFC0" w14:textId="77777777" w:rsidR="001F5DE2" w:rsidRDefault="001F5DE2" w:rsidP="001F5DE2">
      <w:pPr>
        <w:spacing w:after="0"/>
        <w:rPr>
          <w:b/>
          <w:sz w:val="24"/>
          <w:szCs w:val="24"/>
        </w:rPr>
      </w:pPr>
      <w:r w:rsidRPr="00CF659C">
        <w:rPr>
          <w:b/>
          <w:sz w:val="24"/>
          <w:szCs w:val="24"/>
          <w:u w:val="single"/>
        </w:rPr>
        <w:t>Phone:</w:t>
      </w:r>
      <w:r>
        <w:rPr>
          <w:b/>
          <w:sz w:val="24"/>
          <w:szCs w:val="24"/>
        </w:rPr>
        <w:t xml:space="preserve"> (423)581-8784</w:t>
      </w:r>
    </w:p>
    <w:p w14:paraId="6A8C6639" w14:textId="77777777" w:rsidR="001F5DE2" w:rsidRDefault="001F5DE2" w:rsidP="001F5DE2">
      <w:pPr>
        <w:spacing w:after="0"/>
        <w:rPr>
          <w:b/>
          <w:sz w:val="24"/>
          <w:szCs w:val="24"/>
        </w:rPr>
      </w:pPr>
    </w:p>
    <w:p w14:paraId="273A91DE" w14:textId="77777777" w:rsidR="001F5DE2" w:rsidRDefault="001F5DE2" w:rsidP="001F5DE2">
      <w:pPr>
        <w:spacing w:after="0"/>
        <w:rPr>
          <w:b/>
          <w:sz w:val="24"/>
          <w:szCs w:val="24"/>
        </w:rPr>
      </w:pPr>
      <w:r w:rsidRPr="00CF659C">
        <w:rPr>
          <w:b/>
          <w:sz w:val="24"/>
          <w:szCs w:val="24"/>
          <w:u w:val="single"/>
        </w:rPr>
        <w:t>Hours:</w:t>
      </w:r>
      <w:r>
        <w:rPr>
          <w:b/>
          <w:sz w:val="24"/>
          <w:szCs w:val="24"/>
        </w:rPr>
        <w:t xml:space="preserve">  Monday – Friday 7:30 a.m. till 3:45 p.m.</w:t>
      </w:r>
    </w:p>
    <w:p w14:paraId="0CFAC07A" w14:textId="77777777" w:rsidR="001F5DE2" w:rsidRDefault="001F5DE2" w:rsidP="001F5D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Saturday 7:30 a.m. till 11:45 a.m.</w:t>
      </w:r>
    </w:p>
    <w:p w14:paraId="0AB6BF19" w14:textId="77777777" w:rsidR="001F5DE2" w:rsidRDefault="001F5DE2" w:rsidP="001F5D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Closed Sunday and All Major Holidays</w:t>
      </w:r>
    </w:p>
    <w:p w14:paraId="1FCDCD18" w14:textId="77777777" w:rsidR="001F5DE2" w:rsidRDefault="001F5DE2" w:rsidP="001F5D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(All loads must be across the scales 15 minutes prior to closing)</w:t>
      </w:r>
    </w:p>
    <w:p w14:paraId="3541CF3C" w14:textId="77777777" w:rsidR="001F5DE2" w:rsidRDefault="001F5DE2" w:rsidP="001F5DE2">
      <w:pPr>
        <w:spacing w:after="0"/>
        <w:rPr>
          <w:b/>
          <w:sz w:val="24"/>
          <w:szCs w:val="24"/>
        </w:rPr>
      </w:pPr>
    </w:p>
    <w:p w14:paraId="38B80F82" w14:textId="54671E61" w:rsidR="001F5DE2" w:rsidRDefault="001F5DE2" w:rsidP="001F5DE2">
      <w:pPr>
        <w:spacing w:after="0"/>
        <w:rPr>
          <w:b/>
          <w:sz w:val="24"/>
          <w:szCs w:val="24"/>
        </w:rPr>
      </w:pPr>
      <w:r w:rsidRPr="00CF659C">
        <w:rPr>
          <w:b/>
          <w:sz w:val="24"/>
          <w:szCs w:val="24"/>
          <w:u w:val="single"/>
        </w:rPr>
        <w:t>Tipping Fee:</w:t>
      </w:r>
      <w:r w:rsidR="008D5925">
        <w:rPr>
          <w:b/>
          <w:sz w:val="24"/>
          <w:szCs w:val="24"/>
        </w:rPr>
        <w:t xml:space="preserve"> </w:t>
      </w:r>
      <w:r w:rsidR="00AE6AFB">
        <w:rPr>
          <w:b/>
          <w:sz w:val="24"/>
          <w:szCs w:val="24"/>
        </w:rPr>
        <w:t>MSW</w:t>
      </w:r>
      <w:r>
        <w:rPr>
          <w:b/>
          <w:sz w:val="24"/>
          <w:szCs w:val="24"/>
        </w:rPr>
        <w:t>,</w:t>
      </w:r>
      <w:r w:rsidR="00AE6AFB">
        <w:rPr>
          <w:b/>
          <w:sz w:val="24"/>
          <w:szCs w:val="24"/>
        </w:rPr>
        <w:t xml:space="preserve"> C&amp;D, Brush,</w:t>
      </w:r>
      <w:r>
        <w:rPr>
          <w:b/>
          <w:sz w:val="24"/>
          <w:szCs w:val="24"/>
        </w:rPr>
        <w:t xml:space="preserve"> Sludge and Special Waste</w:t>
      </w:r>
      <w:r w:rsidR="00C65805">
        <w:rPr>
          <w:b/>
          <w:sz w:val="24"/>
          <w:szCs w:val="24"/>
        </w:rPr>
        <w:t xml:space="preserve"> $</w:t>
      </w:r>
      <w:r w:rsidR="00A47063">
        <w:rPr>
          <w:b/>
          <w:sz w:val="24"/>
          <w:szCs w:val="24"/>
        </w:rPr>
        <w:t>50</w:t>
      </w:r>
      <w:r w:rsidR="00CF659C">
        <w:rPr>
          <w:b/>
          <w:sz w:val="24"/>
          <w:szCs w:val="24"/>
        </w:rPr>
        <w:t>.00 ton.</w:t>
      </w:r>
    </w:p>
    <w:p w14:paraId="63D34903" w14:textId="7761410C" w:rsidR="004110F3" w:rsidRDefault="004110F3" w:rsidP="001F5D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Recycling $</w:t>
      </w:r>
      <w:r w:rsidR="00FC1730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.00 a ton</w:t>
      </w:r>
    </w:p>
    <w:p w14:paraId="0837B87C" w14:textId="58D56F49" w:rsidR="00CF659C" w:rsidRDefault="00CF659C" w:rsidP="001F5D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Tires $1</w:t>
      </w:r>
      <w:r w:rsidR="002F3F4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0.00 per ton, Manifested Tires $45.00 ton.</w:t>
      </w:r>
    </w:p>
    <w:p w14:paraId="5CAD20BF" w14:textId="0F1B16C5" w:rsidR="00AA575E" w:rsidRDefault="00AA575E" w:rsidP="001F5D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1F2597">
        <w:rPr>
          <w:b/>
          <w:sz w:val="24"/>
          <w:szCs w:val="24"/>
        </w:rPr>
        <w:t>Tires</w:t>
      </w:r>
      <w:r>
        <w:rPr>
          <w:b/>
          <w:sz w:val="24"/>
          <w:szCs w:val="24"/>
        </w:rPr>
        <w:t xml:space="preserve"> with Rim</w:t>
      </w:r>
      <w:r w:rsidR="00D364EB">
        <w:rPr>
          <w:b/>
          <w:sz w:val="24"/>
          <w:szCs w:val="24"/>
        </w:rPr>
        <w:t xml:space="preserve"> and any tire over 18”</w:t>
      </w:r>
      <w:r>
        <w:rPr>
          <w:b/>
          <w:sz w:val="24"/>
          <w:szCs w:val="24"/>
        </w:rPr>
        <w:t xml:space="preserve"> $2</w:t>
      </w:r>
      <w:r w:rsidR="00D364E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.00 each</w:t>
      </w:r>
      <w:r w:rsidR="00D364EB">
        <w:rPr>
          <w:b/>
          <w:sz w:val="24"/>
          <w:szCs w:val="24"/>
        </w:rPr>
        <w:t xml:space="preserve"> plus weight</w:t>
      </w:r>
    </w:p>
    <w:p w14:paraId="78CE25F6" w14:textId="77777777" w:rsidR="00CF659C" w:rsidRDefault="00CF659C" w:rsidP="001F5DE2">
      <w:pPr>
        <w:spacing w:after="0"/>
        <w:rPr>
          <w:b/>
          <w:sz w:val="24"/>
          <w:szCs w:val="24"/>
        </w:rPr>
      </w:pPr>
    </w:p>
    <w:p w14:paraId="00133992" w14:textId="77777777" w:rsidR="00657E60" w:rsidRDefault="00CF659C" w:rsidP="001F5DE2">
      <w:pPr>
        <w:spacing w:after="0"/>
        <w:rPr>
          <w:b/>
          <w:sz w:val="24"/>
          <w:szCs w:val="24"/>
        </w:rPr>
      </w:pPr>
      <w:r w:rsidRPr="00CF659C">
        <w:rPr>
          <w:b/>
          <w:sz w:val="24"/>
          <w:szCs w:val="24"/>
          <w:u w:val="single"/>
        </w:rPr>
        <w:t>Requirements for Use:</w:t>
      </w:r>
      <w:r>
        <w:rPr>
          <w:b/>
          <w:sz w:val="24"/>
          <w:szCs w:val="24"/>
        </w:rPr>
        <w:t xml:space="preserve">  Hamblen County Residents, Churches and Non-Profit Organizations </w:t>
      </w:r>
      <w:r w:rsidR="008B5B4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will be permitted to bring</w:t>
      </w:r>
      <w:r w:rsidRPr="00CF659C">
        <w:rPr>
          <w:b/>
          <w:sz w:val="24"/>
          <w:szCs w:val="24"/>
          <w:u w:val="single"/>
        </w:rPr>
        <w:t xml:space="preserve"> 3</w:t>
      </w:r>
      <w:r w:rsidR="0021320E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</w:rPr>
        <w:t>ton of</w:t>
      </w:r>
      <w:r w:rsidR="00645A6D">
        <w:rPr>
          <w:b/>
          <w:sz w:val="24"/>
          <w:szCs w:val="24"/>
        </w:rPr>
        <w:t xml:space="preserve"> MSW</w:t>
      </w:r>
      <w:r>
        <w:rPr>
          <w:b/>
          <w:sz w:val="24"/>
          <w:szCs w:val="24"/>
        </w:rPr>
        <w:t xml:space="preserve"> waste per calendar</w:t>
      </w:r>
      <w:r w:rsidR="004538FA">
        <w:rPr>
          <w:b/>
          <w:sz w:val="24"/>
          <w:szCs w:val="24"/>
        </w:rPr>
        <w:t xml:space="preserve"> year wit</w:t>
      </w:r>
      <w:r w:rsidR="00D56F4E">
        <w:rPr>
          <w:b/>
          <w:sz w:val="24"/>
          <w:szCs w:val="24"/>
        </w:rPr>
        <w:t>hout charge.</w:t>
      </w:r>
      <w:r w:rsidR="00494932">
        <w:rPr>
          <w:b/>
          <w:sz w:val="24"/>
          <w:szCs w:val="24"/>
        </w:rPr>
        <w:t xml:space="preserve"> As a per person/per </w:t>
      </w:r>
      <w:r w:rsidR="00CE46A3">
        <w:rPr>
          <w:b/>
          <w:sz w:val="24"/>
          <w:szCs w:val="24"/>
        </w:rPr>
        <w:t>address</w:t>
      </w:r>
      <w:r w:rsidR="00494932">
        <w:rPr>
          <w:b/>
          <w:sz w:val="24"/>
          <w:szCs w:val="24"/>
        </w:rPr>
        <w:t xml:space="preserve"> limit, this amendment to the scale policy</w:t>
      </w:r>
      <w:r w:rsidR="00CE46A3">
        <w:rPr>
          <w:b/>
          <w:sz w:val="24"/>
          <w:szCs w:val="24"/>
        </w:rPr>
        <w:t xml:space="preserve"> effective January 1, 2022</w:t>
      </w:r>
      <w:r w:rsidR="00494932">
        <w:rPr>
          <w:b/>
          <w:sz w:val="24"/>
          <w:szCs w:val="24"/>
        </w:rPr>
        <w:t xml:space="preserve"> is intended to prevent persons owning multiple properties in Hamblen County from using each address separately for applying</w:t>
      </w:r>
      <w:r w:rsidR="00765CF3">
        <w:rPr>
          <w:b/>
          <w:sz w:val="24"/>
          <w:szCs w:val="24"/>
        </w:rPr>
        <w:t xml:space="preserve"> the limit</w:t>
      </w:r>
      <w:r w:rsidR="0036740F">
        <w:rPr>
          <w:b/>
          <w:sz w:val="24"/>
          <w:szCs w:val="24"/>
        </w:rPr>
        <w:t xml:space="preserve">. </w:t>
      </w:r>
      <w:r w:rsidR="00765CF3">
        <w:rPr>
          <w:b/>
          <w:sz w:val="24"/>
          <w:szCs w:val="24"/>
        </w:rPr>
        <w:t>Each person will be allowed to bring 3 tons annually with this limit calculated based on the combined tonnage from one or more properties owned.</w:t>
      </w:r>
      <w:r w:rsidR="00D56F4E">
        <w:rPr>
          <w:b/>
          <w:sz w:val="24"/>
          <w:szCs w:val="24"/>
        </w:rPr>
        <w:t xml:space="preserve"> Once</w:t>
      </w:r>
      <w:r w:rsidR="00765CF3">
        <w:rPr>
          <w:b/>
          <w:sz w:val="24"/>
          <w:szCs w:val="24"/>
        </w:rPr>
        <w:t xml:space="preserve"> each person reaches this</w:t>
      </w:r>
      <w:r w:rsidR="00D56F4E">
        <w:rPr>
          <w:b/>
          <w:sz w:val="24"/>
          <w:szCs w:val="24"/>
        </w:rPr>
        <w:t xml:space="preserve"> limit, </w:t>
      </w:r>
      <w:r w:rsidR="00765CF3">
        <w:rPr>
          <w:b/>
          <w:sz w:val="24"/>
          <w:szCs w:val="24"/>
        </w:rPr>
        <w:t>normal tipping fees will apply fo</w:t>
      </w:r>
      <w:r w:rsidR="00D56F4E">
        <w:rPr>
          <w:b/>
          <w:sz w:val="24"/>
          <w:szCs w:val="24"/>
        </w:rPr>
        <w:t>r</w:t>
      </w:r>
      <w:r w:rsidR="00765CF3">
        <w:rPr>
          <w:b/>
          <w:sz w:val="24"/>
          <w:szCs w:val="24"/>
        </w:rPr>
        <w:t xml:space="preserve"> the remainder of the year.</w:t>
      </w:r>
      <w:r w:rsidR="00C65805">
        <w:rPr>
          <w:b/>
          <w:sz w:val="24"/>
          <w:szCs w:val="24"/>
        </w:rPr>
        <w:t xml:space="preserve"> </w:t>
      </w:r>
      <w:r w:rsidR="00765CF3">
        <w:rPr>
          <w:b/>
          <w:sz w:val="24"/>
          <w:szCs w:val="24"/>
        </w:rPr>
        <w:t>Additionally</w:t>
      </w:r>
      <w:r w:rsidR="00130EAA">
        <w:rPr>
          <w:b/>
          <w:sz w:val="24"/>
          <w:szCs w:val="24"/>
        </w:rPr>
        <w:t xml:space="preserve">, this annual </w:t>
      </w:r>
      <w:r w:rsidR="0036740F" w:rsidRPr="0036740F">
        <w:rPr>
          <w:b/>
          <w:sz w:val="24"/>
          <w:szCs w:val="24"/>
          <w:u w:val="single"/>
        </w:rPr>
        <w:t>3</w:t>
      </w:r>
      <w:r w:rsidR="0036740F">
        <w:rPr>
          <w:b/>
          <w:sz w:val="24"/>
          <w:szCs w:val="24"/>
        </w:rPr>
        <w:t>-ton</w:t>
      </w:r>
      <w:r w:rsidR="00130EAA">
        <w:rPr>
          <w:b/>
          <w:sz w:val="24"/>
          <w:szCs w:val="24"/>
        </w:rPr>
        <w:t xml:space="preserve"> limit applies on a per property basis</w:t>
      </w:r>
      <w:r w:rsidR="0036740F">
        <w:rPr>
          <w:b/>
          <w:sz w:val="24"/>
          <w:szCs w:val="24"/>
        </w:rPr>
        <w:t xml:space="preserve">. </w:t>
      </w:r>
      <w:r w:rsidR="00130EAA">
        <w:rPr>
          <w:b/>
          <w:sz w:val="24"/>
          <w:szCs w:val="24"/>
        </w:rPr>
        <w:t>Once a property has reached its annual limit, additional amounts will require payment of the normal tipping fee regardless of any change in ownership during the year</w:t>
      </w:r>
      <w:r w:rsidR="0036740F">
        <w:rPr>
          <w:b/>
          <w:sz w:val="24"/>
          <w:szCs w:val="24"/>
        </w:rPr>
        <w:t xml:space="preserve">. </w:t>
      </w:r>
      <w:r w:rsidR="00130EAA">
        <w:rPr>
          <w:b/>
          <w:sz w:val="24"/>
          <w:szCs w:val="24"/>
        </w:rPr>
        <w:t xml:space="preserve">If any person purchases property that has already reached its annual </w:t>
      </w:r>
      <w:r w:rsidR="0036740F" w:rsidRPr="0036740F">
        <w:rPr>
          <w:b/>
          <w:sz w:val="24"/>
          <w:szCs w:val="24"/>
          <w:u w:val="single"/>
        </w:rPr>
        <w:t>3</w:t>
      </w:r>
      <w:r w:rsidR="0036740F">
        <w:rPr>
          <w:b/>
          <w:sz w:val="24"/>
          <w:szCs w:val="24"/>
        </w:rPr>
        <w:t>-ton</w:t>
      </w:r>
      <w:r w:rsidR="00130EAA">
        <w:rPr>
          <w:b/>
          <w:sz w:val="24"/>
          <w:szCs w:val="24"/>
        </w:rPr>
        <w:t xml:space="preserve"> limit, additional amounts from that property will require payment of the normal tipping fee</w:t>
      </w:r>
      <w:r w:rsidR="0036740F">
        <w:rPr>
          <w:b/>
          <w:sz w:val="24"/>
          <w:szCs w:val="24"/>
        </w:rPr>
        <w:t xml:space="preserve">. </w:t>
      </w:r>
      <w:r w:rsidR="00130EAA">
        <w:rPr>
          <w:b/>
          <w:sz w:val="24"/>
          <w:szCs w:val="24"/>
        </w:rPr>
        <w:t>Since this is per person/per property annual policy limit, any amount of th</w:t>
      </w:r>
      <w:r w:rsidR="006E7D5A">
        <w:rPr>
          <w:b/>
          <w:sz w:val="24"/>
          <w:szCs w:val="24"/>
        </w:rPr>
        <w:t>e annual per property limit used by prior owners will be counted to determine the new owner’s limit under the per person annual limit</w:t>
      </w:r>
      <w:r w:rsidR="0036740F">
        <w:rPr>
          <w:b/>
          <w:sz w:val="24"/>
          <w:szCs w:val="24"/>
        </w:rPr>
        <w:t xml:space="preserve">. </w:t>
      </w:r>
      <w:r w:rsidR="00167935">
        <w:rPr>
          <w:b/>
          <w:sz w:val="24"/>
          <w:szCs w:val="24"/>
        </w:rPr>
        <w:t xml:space="preserve">Proof of residency is required before </w:t>
      </w:r>
      <w:r w:rsidR="00A071BC">
        <w:rPr>
          <w:b/>
          <w:sz w:val="24"/>
          <w:szCs w:val="24"/>
        </w:rPr>
        <w:t>being allowed</w:t>
      </w:r>
      <w:r w:rsidR="00167935">
        <w:rPr>
          <w:b/>
          <w:sz w:val="24"/>
          <w:szCs w:val="24"/>
        </w:rPr>
        <w:t xml:space="preserve"> to dump, such as driver’s license, utility bill </w:t>
      </w:r>
      <w:r w:rsidR="0036740F">
        <w:rPr>
          <w:b/>
          <w:sz w:val="24"/>
          <w:szCs w:val="24"/>
        </w:rPr>
        <w:t xml:space="preserve">etc. </w:t>
      </w:r>
      <w:r w:rsidR="00167935">
        <w:rPr>
          <w:b/>
          <w:sz w:val="24"/>
          <w:szCs w:val="24"/>
        </w:rPr>
        <w:t xml:space="preserve">All </w:t>
      </w:r>
    </w:p>
    <w:p w14:paraId="4C1D9FEA" w14:textId="77777777" w:rsidR="00657E60" w:rsidRDefault="00657E60" w:rsidP="001F5DE2">
      <w:pPr>
        <w:spacing w:after="0"/>
        <w:rPr>
          <w:b/>
          <w:sz w:val="24"/>
          <w:szCs w:val="24"/>
        </w:rPr>
      </w:pPr>
    </w:p>
    <w:p w14:paraId="58F0C6C8" w14:textId="2806CCEF" w:rsidR="00657E60" w:rsidRDefault="00657E60" w:rsidP="00657E6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</w:p>
    <w:p w14:paraId="5D627AD1" w14:textId="77777777" w:rsidR="00657E60" w:rsidRDefault="00657E60" w:rsidP="001F5DE2">
      <w:pPr>
        <w:spacing w:after="0"/>
        <w:rPr>
          <w:b/>
          <w:sz w:val="24"/>
          <w:szCs w:val="24"/>
        </w:rPr>
      </w:pPr>
    </w:p>
    <w:p w14:paraId="1962672F" w14:textId="77777777" w:rsidR="00657E60" w:rsidRDefault="00657E60" w:rsidP="001F5DE2">
      <w:pPr>
        <w:spacing w:after="0"/>
        <w:rPr>
          <w:b/>
          <w:sz w:val="24"/>
          <w:szCs w:val="24"/>
        </w:rPr>
      </w:pPr>
    </w:p>
    <w:p w14:paraId="179341C2" w14:textId="1EDB71E7" w:rsidR="002C1741" w:rsidRDefault="00C65805" w:rsidP="001F5D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Apartments, Duplexe</w:t>
      </w:r>
      <w:r w:rsidR="00D86F02">
        <w:rPr>
          <w:b/>
          <w:sz w:val="24"/>
          <w:szCs w:val="24"/>
        </w:rPr>
        <w:t>s</w:t>
      </w:r>
      <w:r w:rsidR="004110F3">
        <w:rPr>
          <w:b/>
          <w:sz w:val="24"/>
          <w:szCs w:val="24"/>
        </w:rPr>
        <w:t>, Rental Property</w:t>
      </w:r>
      <w:r>
        <w:rPr>
          <w:b/>
          <w:sz w:val="24"/>
          <w:szCs w:val="24"/>
        </w:rPr>
        <w:t xml:space="preserve"> and Trailer Parks are</w:t>
      </w:r>
      <w:r w:rsidR="00167935">
        <w:rPr>
          <w:b/>
          <w:sz w:val="24"/>
          <w:szCs w:val="24"/>
        </w:rPr>
        <w:t xml:space="preserve"> considered </w:t>
      </w:r>
      <w:r w:rsidR="003C64A9">
        <w:rPr>
          <w:b/>
          <w:sz w:val="24"/>
          <w:szCs w:val="24"/>
        </w:rPr>
        <w:t xml:space="preserve">commercial property and </w:t>
      </w:r>
      <w:r w:rsidR="001F63E1">
        <w:rPr>
          <w:b/>
          <w:sz w:val="24"/>
          <w:szCs w:val="24"/>
        </w:rPr>
        <w:t>customers</w:t>
      </w:r>
      <w:r w:rsidR="00167935">
        <w:rPr>
          <w:b/>
          <w:sz w:val="24"/>
          <w:szCs w:val="24"/>
        </w:rPr>
        <w:t xml:space="preserve"> will be required to pay</w:t>
      </w:r>
      <w:r>
        <w:rPr>
          <w:b/>
          <w:sz w:val="24"/>
          <w:szCs w:val="24"/>
        </w:rPr>
        <w:t xml:space="preserve"> $</w:t>
      </w:r>
      <w:r w:rsidR="00A47063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.00 a ton</w:t>
      </w:r>
      <w:r w:rsidR="00167935">
        <w:rPr>
          <w:b/>
          <w:sz w:val="24"/>
          <w:szCs w:val="24"/>
        </w:rPr>
        <w:t xml:space="preserve"> for</w:t>
      </w:r>
      <w:r w:rsidR="003C64A9">
        <w:rPr>
          <w:b/>
          <w:sz w:val="24"/>
          <w:szCs w:val="24"/>
        </w:rPr>
        <w:t xml:space="preserve"> the</w:t>
      </w:r>
      <w:r w:rsidR="00167935">
        <w:rPr>
          <w:b/>
          <w:sz w:val="24"/>
          <w:szCs w:val="24"/>
        </w:rPr>
        <w:t xml:space="preserve"> load.</w:t>
      </w:r>
    </w:p>
    <w:p w14:paraId="034150AD" w14:textId="77777777" w:rsidR="00AA695A" w:rsidRDefault="00AA695A" w:rsidP="00657E60">
      <w:pPr>
        <w:spacing w:after="0"/>
        <w:rPr>
          <w:b/>
          <w:sz w:val="24"/>
          <w:szCs w:val="24"/>
        </w:rPr>
      </w:pPr>
    </w:p>
    <w:p w14:paraId="074E7ED4" w14:textId="77777777" w:rsidR="002C1741" w:rsidRDefault="002C1741" w:rsidP="001F5DE2">
      <w:pPr>
        <w:spacing w:after="0"/>
        <w:rPr>
          <w:b/>
          <w:sz w:val="24"/>
          <w:szCs w:val="24"/>
        </w:rPr>
      </w:pPr>
    </w:p>
    <w:p w14:paraId="69644C33" w14:textId="6BD5D77D" w:rsidR="002C1741" w:rsidRDefault="002C1741" w:rsidP="001F5DE2">
      <w:pPr>
        <w:spacing w:after="0"/>
        <w:rPr>
          <w:b/>
          <w:sz w:val="24"/>
          <w:szCs w:val="24"/>
        </w:rPr>
      </w:pPr>
      <w:r w:rsidRPr="002C1741">
        <w:rPr>
          <w:b/>
          <w:sz w:val="24"/>
          <w:szCs w:val="24"/>
          <w:u w:val="single"/>
        </w:rPr>
        <w:t>State Regulations:</w:t>
      </w:r>
      <w:r>
        <w:rPr>
          <w:b/>
          <w:sz w:val="24"/>
          <w:szCs w:val="24"/>
        </w:rPr>
        <w:t xml:space="preserve">  Effective November 1, 2016</w:t>
      </w:r>
      <w:r w:rsidR="00AD0090">
        <w:rPr>
          <w:b/>
          <w:sz w:val="24"/>
          <w:szCs w:val="24"/>
        </w:rPr>
        <w:t>, requirements for securing loads brought to HCMSW is as follows:</w:t>
      </w:r>
    </w:p>
    <w:p w14:paraId="6B3E1D4D" w14:textId="77777777" w:rsidR="00F15A17" w:rsidRDefault="00F15A17" w:rsidP="00F15A17">
      <w:pPr>
        <w:spacing w:after="0"/>
        <w:rPr>
          <w:b/>
          <w:sz w:val="24"/>
          <w:szCs w:val="24"/>
        </w:rPr>
      </w:pPr>
    </w:p>
    <w:p w14:paraId="47CC41C7" w14:textId="77777777" w:rsidR="00AD0090" w:rsidRDefault="00AD0090" w:rsidP="00AD0090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 commercial and for-hire pick-up trucks must have load secured with a tarp.</w:t>
      </w:r>
    </w:p>
    <w:p w14:paraId="020455CD" w14:textId="77777777" w:rsidR="00AD0090" w:rsidRDefault="00AD0090" w:rsidP="00AD0090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 trailers must have load secured with a tarp.</w:t>
      </w:r>
    </w:p>
    <w:p w14:paraId="7B5C392A" w14:textId="66974AE7" w:rsidR="00AD0090" w:rsidRDefault="00AD0090" w:rsidP="00AD0090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residential loads in truck </w:t>
      </w:r>
      <w:r w:rsidR="00A071BC">
        <w:rPr>
          <w:b/>
          <w:sz w:val="24"/>
          <w:szCs w:val="24"/>
        </w:rPr>
        <w:t>beds</w:t>
      </w:r>
      <w:r>
        <w:rPr>
          <w:b/>
          <w:sz w:val="24"/>
          <w:szCs w:val="24"/>
        </w:rPr>
        <w:t xml:space="preserve"> must be secured with a </w:t>
      </w:r>
      <w:r w:rsidR="0036740F">
        <w:rPr>
          <w:b/>
          <w:sz w:val="24"/>
          <w:szCs w:val="24"/>
        </w:rPr>
        <w:t>tarp if</w:t>
      </w:r>
      <w:r>
        <w:rPr>
          <w:b/>
          <w:sz w:val="24"/>
          <w:szCs w:val="24"/>
        </w:rPr>
        <w:t xml:space="preserve"> the load exceeds the level of the truck bed.</w:t>
      </w:r>
    </w:p>
    <w:p w14:paraId="1C09FA19" w14:textId="5AA144D2" w:rsidR="00AD0090" w:rsidRDefault="00AD0090" w:rsidP="00AD0090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residential loads below the level of the truck bed must be secured </w:t>
      </w:r>
      <w:r w:rsidR="00A071BC">
        <w:rPr>
          <w:b/>
          <w:sz w:val="24"/>
          <w:szCs w:val="24"/>
        </w:rPr>
        <w:t>so as</w:t>
      </w:r>
      <w:r>
        <w:rPr>
          <w:b/>
          <w:sz w:val="24"/>
          <w:szCs w:val="24"/>
        </w:rPr>
        <w:t xml:space="preserve"> to not allow load to blow out/</w:t>
      </w:r>
      <w:r w:rsidR="0036740F">
        <w:rPr>
          <w:b/>
          <w:sz w:val="24"/>
          <w:szCs w:val="24"/>
        </w:rPr>
        <w:t>off</w:t>
      </w:r>
      <w:r>
        <w:rPr>
          <w:b/>
          <w:sz w:val="24"/>
          <w:szCs w:val="24"/>
        </w:rPr>
        <w:t xml:space="preserve"> truck.</w:t>
      </w:r>
    </w:p>
    <w:p w14:paraId="06A96633" w14:textId="61F055DA" w:rsidR="00E35A9A" w:rsidRPr="00F15A17" w:rsidRDefault="00AD0090" w:rsidP="00F15A1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residential loads in trash cans must have lid </w:t>
      </w:r>
      <w:r w:rsidR="00A071BC">
        <w:rPr>
          <w:b/>
          <w:sz w:val="24"/>
          <w:szCs w:val="24"/>
        </w:rPr>
        <w:t>secured</w:t>
      </w:r>
      <w:r>
        <w:rPr>
          <w:b/>
          <w:sz w:val="24"/>
          <w:szCs w:val="24"/>
        </w:rPr>
        <w:t xml:space="preserve"> tightly.</w:t>
      </w:r>
    </w:p>
    <w:p w14:paraId="2BC25E23" w14:textId="77777777" w:rsidR="00E35A9A" w:rsidRDefault="00E35A9A" w:rsidP="002406C7">
      <w:pPr>
        <w:spacing w:after="0"/>
        <w:jc w:val="center"/>
        <w:rPr>
          <w:b/>
          <w:sz w:val="24"/>
          <w:szCs w:val="24"/>
        </w:rPr>
      </w:pPr>
    </w:p>
    <w:p w14:paraId="5AA2339D" w14:textId="77777777" w:rsidR="00E35A9A" w:rsidRDefault="00E35A9A" w:rsidP="002406C7">
      <w:pPr>
        <w:spacing w:after="0"/>
        <w:jc w:val="center"/>
        <w:rPr>
          <w:b/>
          <w:sz w:val="24"/>
          <w:szCs w:val="24"/>
        </w:rPr>
      </w:pPr>
    </w:p>
    <w:p w14:paraId="1BA2F224" w14:textId="3208B1C4" w:rsidR="00AD0090" w:rsidRDefault="00AD0090" w:rsidP="00AD00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These regulations are being enforced due to state mandates</w:t>
      </w:r>
      <w:r w:rsidR="0036740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Any HCMSW employee has the right to refuse </w:t>
      </w:r>
      <w:r w:rsidR="00BF3809">
        <w:rPr>
          <w:b/>
          <w:sz w:val="24"/>
          <w:szCs w:val="24"/>
        </w:rPr>
        <w:t>any suspicious or</w:t>
      </w:r>
      <w:r w:rsidR="009E0F90">
        <w:rPr>
          <w:b/>
          <w:sz w:val="24"/>
          <w:szCs w:val="24"/>
        </w:rPr>
        <w:t xml:space="preserve"> mis</w:t>
      </w:r>
      <w:r w:rsidR="00C13452">
        <w:rPr>
          <w:b/>
          <w:sz w:val="24"/>
          <w:szCs w:val="24"/>
        </w:rPr>
        <w:t>represented loads until proof or lab results are provided</w:t>
      </w:r>
      <w:r w:rsidR="0036740F">
        <w:rPr>
          <w:b/>
          <w:sz w:val="24"/>
          <w:szCs w:val="24"/>
        </w:rPr>
        <w:t xml:space="preserve">. </w:t>
      </w:r>
      <w:r w:rsidR="00E35A9A">
        <w:rPr>
          <w:b/>
          <w:sz w:val="24"/>
          <w:szCs w:val="24"/>
        </w:rPr>
        <w:t>All cost and responsibility of proof are the burden of the customer.</w:t>
      </w:r>
    </w:p>
    <w:p w14:paraId="55301C54" w14:textId="77777777" w:rsidR="0086318B" w:rsidRDefault="0086318B" w:rsidP="00AD0090">
      <w:pPr>
        <w:spacing w:after="0"/>
        <w:rPr>
          <w:b/>
          <w:sz w:val="24"/>
          <w:szCs w:val="24"/>
        </w:rPr>
      </w:pPr>
    </w:p>
    <w:p w14:paraId="31BBA6C5" w14:textId="5AA91D70" w:rsidR="0086318B" w:rsidRDefault="0086318B" w:rsidP="00AD00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 site can accept explosives or hazardous materials</w:t>
      </w:r>
      <w:r w:rsidR="0036740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State Laws </w:t>
      </w:r>
      <w:r w:rsidR="00657E60">
        <w:rPr>
          <w:b/>
          <w:sz w:val="24"/>
          <w:szCs w:val="24"/>
        </w:rPr>
        <w:t>prohibit</w:t>
      </w:r>
      <w:r>
        <w:rPr>
          <w:b/>
          <w:sz w:val="24"/>
          <w:szCs w:val="24"/>
        </w:rPr>
        <w:t xml:space="preserve"> us from accepting these materials.</w:t>
      </w:r>
    </w:p>
    <w:p w14:paraId="06F9AEC2" w14:textId="77777777" w:rsidR="008B5B4E" w:rsidRDefault="008B5B4E" w:rsidP="00AD0090">
      <w:pPr>
        <w:spacing w:after="0"/>
        <w:rPr>
          <w:b/>
          <w:sz w:val="24"/>
          <w:szCs w:val="24"/>
        </w:rPr>
      </w:pPr>
    </w:p>
    <w:p w14:paraId="33B1FE20" w14:textId="77777777" w:rsidR="008B5B4E" w:rsidRPr="00AD0090" w:rsidRDefault="008B5B4E" w:rsidP="00AD00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 Tipping Fees and R</w:t>
      </w:r>
      <w:r w:rsidR="00E701DC">
        <w:rPr>
          <w:b/>
          <w:sz w:val="24"/>
          <w:szCs w:val="24"/>
        </w:rPr>
        <w:t>egulations are subject to be reviewed</w:t>
      </w:r>
      <w:r w:rsidR="00F802AC">
        <w:rPr>
          <w:b/>
          <w:sz w:val="24"/>
          <w:szCs w:val="24"/>
        </w:rPr>
        <w:t xml:space="preserve"> and adopted </w:t>
      </w:r>
      <w:r w:rsidR="00E701DC">
        <w:rPr>
          <w:b/>
          <w:sz w:val="24"/>
          <w:szCs w:val="24"/>
        </w:rPr>
        <w:t xml:space="preserve">annually </w:t>
      </w:r>
      <w:r w:rsidR="00F802AC">
        <w:rPr>
          <w:b/>
          <w:sz w:val="24"/>
          <w:szCs w:val="24"/>
        </w:rPr>
        <w:t>by the HCMSW Board d</w:t>
      </w:r>
      <w:r w:rsidR="00E701DC">
        <w:rPr>
          <w:b/>
          <w:sz w:val="24"/>
          <w:szCs w:val="24"/>
        </w:rPr>
        <w:t>uring the annual budget meeting.</w:t>
      </w:r>
    </w:p>
    <w:p w14:paraId="4E6EED90" w14:textId="77777777" w:rsidR="002C1741" w:rsidRDefault="002C1741" w:rsidP="001F5DE2">
      <w:pPr>
        <w:spacing w:after="0"/>
        <w:rPr>
          <w:b/>
          <w:sz w:val="24"/>
          <w:szCs w:val="24"/>
        </w:rPr>
      </w:pPr>
    </w:p>
    <w:p w14:paraId="109C8249" w14:textId="77777777" w:rsidR="001F5DE2" w:rsidRPr="00CF659C" w:rsidRDefault="001F5DE2" w:rsidP="001F5DE2">
      <w:pPr>
        <w:spacing w:after="0"/>
        <w:rPr>
          <w:b/>
          <w:sz w:val="24"/>
          <w:szCs w:val="24"/>
        </w:rPr>
      </w:pPr>
    </w:p>
    <w:sectPr w:rsidR="001F5DE2" w:rsidRPr="00CF659C" w:rsidSect="00861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111C" w14:textId="77777777" w:rsidR="0036633D" w:rsidRDefault="0036633D" w:rsidP="00F21C77">
      <w:pPr>
        <w:spacing w:after="0" w:line="240" w:lineRule="auto"/>
      </w:pPr>
      <w:r>
        <w:separator/>
      </w:r>
    </w:p>
  </w:endnote>
  <w:endnote w:type="continuationSeparator" w:id="0">
    <w:p w14:paraId="15B94576" w14:textId="77777777" w:rsidR="0036633D" w:rsidRDefault="0036633D" w:rsidP="00F2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7170" w14:textId="77777777" w:rsidR="00F21C77" w:rsidRDefault="00F21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0DB0" w14:textId="77777777" w:rsidR="00F21C77" w:rsidRDefault="00F21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0742" w14:textId="77777777" w:rsidR="00F21C77" w:rsidRDefault="00F21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C476" w14:textId="77777777" w:rsidR="0036633D" w:rsidRDefault="0036633D" w:rsidP="00F21C77">
      <w:pPr>
        <w:spacing w:after="0" w:line="240" w:lineRule="auto"/>
      </w:pPr>
      <w:r>
        <w:separator/>
      </w:r>
    </w:p>
  </w:footnote>
  <w:footnote w:type="continuationSeparator" w:id="0">
    <w:p w14:paraId="2D2A3876" w14:textId="77777777" w:rsidR="0036633D" w:rsidRDefault="0036633D" w:rsidP="00F2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8FD0" w14:textId="77777777" w:rsidR="00F21C77" w:rsidRDefault="00F21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CB50" w14:textId="77777777" w:rsidR="00F21C77" w:rsidRDefault="00F21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6784" w14:textId="77777777" w:rsidR="00F21C77" w:rsidRDefault="00F21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2155E"/>
    <w:multiLevelType w:val="hybridMultilevel"/>
    <w:tmpl w:val="A7E22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44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E2"/>
    <w:rsid w:val="00130EAA"/>
    <w:rsid w:val="00167935"/>
    <w:rsid w:val="0018242C"/>
    <w:rsid w:val="001948FE"/>
    <w:rsid w:val="001A012F"/>
    <w:rsid w:val="001B049E"/>
    <w:rsid w:val="001F2597"/>
    <w:rsid w:val="001F5DE2"/>
    <w:rsid w:val="001F63E1"/>
    <w:rsid w:val="0021320E"/>
    <w:rsid w:val="002406C7"/>
    <w:rsid w:val="002A6552"/>
    <w:rsid w:val="002C1741"/>
    <w:rsid w:val="002F3F49"/>
    <w:rsid w:val="00310849"/>
    <w:rsid w:val="0036633D"/>
    <w:rsid w:val="0036740F"/>
    <w:rsid w:val="0037423A"/>
    <w:rsid w:val="003C64A9"/>
    <w:rsid w:val="003E7F71"/>
    <w:rsid w:val="004110F3"/>
    <w:rsid w:val="0042247A"/>
    <w:rsid w:val="004538FA"/>
    <w:rsid w:val="00494932"/>
    <w:rsid w:val="004A0A11"/>
    <w:rsid w:val="0051147E"/>
    <w:rsid w:val="00645A6D"/>
    <w:rsid w:val="00657E60"/>
    <w:rsid w:val="006778B7"/>
    <w:rsid w:val="006D3B2D"/>
    <w:rsid w:val="006E7D5A"/>
    <w:rsid w:val="00765CF3"/>
    <w:rsid w:val="00861E86"/>
    <w:rsid w:val="0086318B"/>
    <w:rsid w:val="008B5B4E"/>
    <w:rsid w:val="008D5925"/>
    <w:rsid w:val="00986708"/>
    <w:rsid w:val="009B3F74"/>
    <w:rsid w:val="009E0F90"/>
    <w:rsid w:val="009E7864"/>
    <w:rsid w:val="00A071BC"/>
    <w:rsid w:val="00A47063"/>
    <w:rsid w:val="00AA575E"/>
    <w:rsid w:val="00AA695A"/>
    <w:rsid w:val="00AD0090"/>
    <w:rsid w:val="00AD3D21"/>
    <w:rsid w:val="00AE6AFB"/>
    <w:rsid w:val="00B35A72"/>
    <w:rsid w:val="00B37A8F"/>
    <w:rsid w:val="00B45FCA"/>
    <w:rsid w:val="00BF3809"/>
    <w:rsid w:val="00C10221"/>
    <w:rsid w:val="00C13452"/>
    <w:rsid w:val="00C16817"/>
    <w:rsid w:val="00C65805"/>
    <w:rsid w:val="00CA1DFA"/>
    <w:rsid w:val="00CB1474"/>
    <w:rsid w:val="00CE46A3"/>
    <w:rsid w:val="00CF59B6"/>
    <w:rsid w:val="00CF659C"/>
    <w:rsid w:val="00D364EB"/>
    <w:rsid w:val="00D56F4E"/>
    <w:rsid w:val="00D86F02"/>
    <w:rsid w:val="00E35A9A"/>
    <w:rsid w:val="00E701DC"/>
    <w:rsid w:val="00EB3A49"/>
    <w:rsid w:val="00F15A17"/>
    <w:rsid w:val="00F21C77"/>
    <w:rsid w:val="00F802AC"/>
    <w:rsid w:val="00F824BC"/>
    <w:rsid w:val="00FA10DB"/>
    <w:rsid w:val="00FC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8E9F3"/>
  <w15:chartTrackingRefBased/>
  <w15:docId w15:val="{3A577ECC-483D-48AB-A94F-6E6F8E8C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C7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61E86"/>
  </w:style>
  <w:style w:type="paragraph" w:styleId="Header">
    <w:name w:val="header"/>
    <w:basedOn w:val="Normal"/>
    <w:link w:val="HeaderChar"/>
    <w:uiPriority w:val="99"/>
    <w:unhideWhenUsed/>
    <w:rsid w:val="00F21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77"/>
  </w:style>
  <w:style w:type="paragraph" w:styleId="Footer">
    <w:name w:val="footer"/>
    <w:basedOn w:val="Normal"/>
    <w:link w:val="FooterChar"/>
    <w:uiPriority w:val="99"/>
    <w:unhideWhenUsed/>
    <w:rsid w:val="00F21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F1E1-CC0C-4C6E-819D-4B1DB347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Stephanie Clonce</cp:lastModifiedBy>
  <cp:revision>6</cp:revision>
  <cp:lastPrinted>2023-04-04T14:16:00Z</cp:lastPrinted>
  <dcterms:created xsi:type="dcterms:W3CDTF">2023-04-18T15:36:00Z</dcterms:created>
  <dcterms:modified xsi:type="dcterms:W3CDTF">2023-06-23T14:20:00Z</dcterms:modified>
</cp:coreProperties>
</file>